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5AF0" w:rsidRPr="00FA5AF0" w:rsidRDefault="003F4150" w:rsidP="00FA5AF0">
      <w:pPr>
        <w:jc w:val="center"/>
        <w:rPr>
          <w:b/>
          <w:sz w:val="28"/>
          <w:szCs w:val="28"/>
          <w:u w:val="single"/>
          <w:lang w:val="el-GR"/>
        </w:rPr>
      </w:pPr>
      <w:r w:rsidRPr="00B472D8">
        <w:rPr>
          <w:b/>
          <w:sz w:val="28"/>
          <w:szCs w:val="28"/>
          <w:u w:val="single"/>
          <w:lang w:val="el-GR"/>
        </w:rPr>
        <w:t>ΑΝΑΚΟΙΝΩΣΗ ΠΟΛΙΤΙΚΟΥ ΓΡΑΦΕΙΟΥ ΝΙΚΟΥ Ε. ΗΓΟΥΜΕΝΙΔΗ</w:t>
      </w:r>
    </w:p>
    <w:p w:rsidR="00B472D8" w:rsidRDefault="00FA5AF0" w:rsidP="003F4150">
      <w:pPr>
        <w:jc w:val="center"/>
        <w:rPr>
          <w:b/>
          <w:sz w:val="28"/>
          <w:szCs w:val="28"/>
          <w:lang w:val="el-GR"/>
        </w:rPr>
      </w:pPr>
      <w:r>
        <w:rPr>
          <w:b/>
          <w:sz w:val="28"/>
          <w:szCs w:val="28"/>
          <w:lang w:val="el-GR"/>
        </w:rPr>
        <w:t>Ενισχύσεις</w:t>
      </w:r>
      <w:r w:rsidR="003F4150" w:rsidRPr="003F4150">
        <w:rPr>
          <w:b/>
          <w:sz w:val="28"/>
          <w:szCs w:val="28"/>
          <w:lang w:val="el-GR"/>
        </w:rPr>
        <w:t xml:space="preserve"> </w:t>
      </w:r>
      <w:r>
        <w:rPr>
          <w:b/>
          <w:sz w:val="28"/>
          <w:szCs w:val="28"/>
          <w:lang w:val="el-GR"/>
        </w:rPr>
        <w:t>32,4 εκατ. ευρώ</w:t>
      </w:r>
      <w:r w:rsidR="003F4150" w:rsidRPr="003F4150">
        <w:rPr>
          <w:b/>
          <w:sz w:val="28"/>
          <w:szCs w:val="28"/>
          <w:lang w:val="el-GR"/>
        </w:rPr>
        <w:t xml:space="preserve"> μέσα στο 2018 από το Υπουργείο Εσωτερικών για τους δήμους </w:t>
      </w:r>
      <w:r>
        <w:rPr>
          <w:b/>
          <w:sz w:val="28"/>
          <w:szCs w:val="28"/>
          <w:lang w:val="el-GR"/>
        </w:rPr>
        <w:t xml:space="preserve">του Νομού Ηρακλείου </w:t>
      </w:r>
      <w:r w:rsidR="00CC32CB" w:rsidRPr="00CC32CB">
        <w:rPr>
          <w:b/>
          <w:sz w:val="28"/>
          <w:szCs w:val="28"/>
          <w:lang w:val="el-GR"/>
        </w:rPr>
        <w:t xml:space="preserve"> - </w:t>
      </w:r>
      <w:r>
        <w:rPr>
          <w:b/>
          <w:sz w:val="28"/>
          <w:szCs w:val="28"/>
          <w:lang w:val="el-GR"/>
        </w:rPr>
        <w:t>και 12 εκατ. ευρώ εντός των ημερών</w:t>
      </w:r>
      <w:r w:rsidR="003F4150" w:rsidRPr="003F4150">
        <w:rPr>
          <w:b/>
          <w:sz w:val="28"/>
          <w:szCs w:val="28"/>
          <w:lang w:val="el-GR"/>
        </w:rPr>
        <w:t xml:space="preserve"> για την ύδρευση της πόλης του Ηρακλείου</w:t>
      </w:r>
    </w:p>
    <w:p w:rsidR="001A2767" w:rsidRDefault="00B472D8" w:rsidP="00B472D8">
      <w:pPr>
        <w:jc w:val="both"/>
        <w:rPr>
          <w:sz w:val="28"/>
          <w:szCs w:val="28"/>
          <w:lang w:val="el-GR"/>
        </w:rPr>
      </w:pPr>
      <w:r>
        <w:rPr>
          <w:sz w:val="28"/>
          <w:szCs w:val="28"/>
          <w:lang w:val="el-GR"/>
        </w:rPr>
        <w:t xml:space="preserve">Συνολικά  32,4 εκατομμύρια ευρώ δόθηκαν από το Υπουργείο Εσωτερικών στους </w:t>
      </w:r>
      <w:r w:rsidR="006E7C99">
        <w:rPr>
          <w:sz w:val="28"/>
          <w:szCs w:val="28"/>
          <w:lang w:val="el-GR"/>
        </w:rPr>
        <w:t>δήμους του Νομού Ηρακλείου</w:t>
      </w:r>
      <w:r>
        <w:rPr>
          <w:sz w:val="28"/>
          <w:szCs w:val="28"/>
          <w:lang w:val="el-GR"/>
        </w:rPr>
        <w:t xml:space="preserve"> μέσα στο 2018, ενώ τις επόμενες μέρες </w:t>
      </w:r>
      <w:r w:rsidR="00FA5AF0">
        <w:rPr>
          <w:sz w:val="28"/>
          <w:szCs w:val="28"/>
          <w:lang w:val="el-GR"/>
        </w:rPr>
        <w:t>στα παραπάνω ποσά και για την αρχή του</w:t>
      </w:r>
      <w:r w:rsidR="006E7C99">
        <w:rPr>
          <w:sz w:val="28"/>
          <w:szCs w:val="28"/>
          <w:lang w:val="el-GR"/>
        </w:rPr>
        <w:t xml:space="preserve"> 2019 </w:t>
      </w:r>
      <w:r w:rsidRPr="006E7C99">
        <w:rPr>
          <w:b/>
          <w:sz w:val="28"/>
          <w:szCs w:val="28"/>
          <w:lang w:val="el-GR"/>
        </w:rPr>
        <w:t>θα προσμετρηθούν και 12 εκατομμύρια για τη ΔΕΥΑ Ηρακλείου μέσα από τον «Φιλόδημο»</w:t>
      </w:r>
      <w:r>
        <w:rPr>
          <w:sz w:val="28"/>
          <w:szCs w:val="28"/>
          <w:lang w:val="el-GR"/>
        </w:rPr>
        <w:t xml:space="preserve"> για την αντικατάσταση-επέκταση του δικτύου ύδρευσης του Νομού Ηρακλείου.</w:t>
      </w:r>
    </w:p>
    <w:p w:rsidR="006E7C99" w:rsidRDefault="006E7C99" w:rsidP="00B472D8">
      <w:pPr>
        <w:jc w:val="both"/>
        <w:rPr>
          <w:sz w:val="28"/>
          <w:szCs w:val="28"/>
          <w:lang w:val="el-GR"/>
        </w:rPr>
      </w:pPr>
      <w:r>
        <w:rPr>
          <w:sz w:val="28"/>
          <w:szCs w:val="28"/>
          <w:lang w:val="el-GR"/>
        </w:rPr>
        <w:t>Από</w:t>
      </w:r>
      <w:r w:rsidR="00CC32CB">
        <w:rPr>
          <w:sz w:val="28"/>
          <w:szCs w:val="28"/>
          <w:lang w:val="el-GR"/>
        </w:rPr>
        <w:t xml:space="preserve"> τη συλλογή των στοιχείων</w:t>
      </w:r>
      <w:r w:rsidR="00CC32CB" w:rsidRPr="00CC32CB">
        <w:rPr>
          <w:sz w:val="28"/>
          <w:szCs w:val="28"/>
          <w:lang w:val="el-GR"/>
        </w:rPr>
        <w:t xml:space="preserve"> - </w:t>
      </w:r>
      <w:r w:rsidR="00FA5AF0">
        <w:rPr>
          <w:sz w:val="28"/>
          <w:szCs w:val="28"/>
          <w:lang w:val="el-GR"/>
        </w:rPr>
        <w:t xml:space="preserve">προϊόν </w:t>
      </w:r>
      <w:r>
        <w:rPr>
          <w:sz w:val="28"/>
          <w:szCs w:val="28"/>
          <w:lang w:val="el-GR"/>
        </w:rPr>
        <w:t>συνεργασία</w:t>
      </w:r>
      <w:r w:rsidR="00FA5AF0">
        <w:rPr>
          <w:sz w:val="28"/>
          <w:szCs w:val="28"/>
          <w:lang w:val="el-GR"/>
        </w:rPr>
        <w:t>ς</w:t>
      </w:r>
      <w:r>
        <w:rPr>
          <w:sz w:val="28"/>
          <w:szCs w:val="28"/>
          <w:lang w:val="el-GR"/>
        </w:rPr>
        <w:t xml:space="preserve"> του γραφείου του βουλευτή Ηρακλείου Νίκου </w:t>
      </w:r>
      <w:proofErr w:type="spellStart"/>
      <w:r>
        <w:rPr>
          <w:sz w:val="28"/>
          <w:szCs w:val="28"/>
          <w:lang w:val="el-GR"/>
        </w:rPr>
        <w:t>Ηγουμενίδη</w:t>
      </w:r>
      <w:proofErr w:type="spellEnd"/>
      <w:r>
        <w:rPr>
          <w:sz w:val="28"/>
          <w:szCs w:val="28"/>
          <w:lang w:val="el-GR"/>
        </w:rPr>
        <w:t xml:space="preserve"> με τους συνεργάτες του Υπ</w:t>
      </w:r>
      <w:r w:rsidR="00CC32CB">
        <w:rPr>
          <w:sz w:val="28"/>
          <w:szCs w:val="28"/>
          <w:lang w:val="el-GR"/>
        </w:rPr>
        <w:t xml:space="preserve">ουργού Εσωτερικών Αλέξη </w:t>
      </w:r>
      <w:proofErr w:type="spellStart"/>
      <w:r w:rsidR="00CC32CB">
        <w:rPr>
          <w:sz w:val="28"/>
          <w:szCs w:val="28"/>
          <w:lang w:val="el-GR"/>
        </w:rPr>
        <w:t>Χαρίτση</w:t>
      </w:r>
      <w:proofErr w:type="spellEnd"/>
      <w:r w:rsidR="00CC32CB" w:rsidRPr="00CC32CB">
        <w:rPr>
          <w:sz w:val="28"/>
          <w:szCs w:val="28"/>
          <w:lang w:val="el-GR"/>
        </w:rPr>
        <w:t xml:space="preserve"> - </w:t>
      </w:r>
      <w:r>
        <w:rPr>
          <w:sz w:val="28"/>
          <w:szCs w:val="28"/>
          <w:lang w:val="el-GR"/>
        </w:rPr>
        <w:t xml:space="preserve"> διαφαίνονται από τους πίνακες </w:t>
      </w:r>
      <w:r w:rsidR="00FA5AF0">
        <w:rPr>
          <w:sz w:val="28"/>
          <w:szCs w:val="28"/>
          <w:lang w:val="el-GR"/>
        </w:rPr>
        <w:t xml:space="preserve">που ακολουθούν </w:t>
      </w:r>
      <w:r>
        <w:rPr>
          <w:sz w:val="28"/>
          <w:szCs w:val="28"/>
          <w:lang w:val="el-GR"/>
        </w:rPr>
        <w:t>τα συνολικά ποσά ανά δήμο του Νομού Ηρακλείου για το έτος 2018, καθώς και το μερίδιο κάθε δήμου στο συνολικό ποσό που τελικά δόθηκε από τα προγράμματα</w:t>
      </w:r>
      <w:r w:rsidR="00FA5AF0">
        <w:rPr>
          <w:sz w:val="28"/>
          <w:szCs w:val="28"/>
          <w:lang w:val="el-GR"/>
        </w:rPr>
        <w:t xml:space="preserve"> </w:t>
      </w:r>
      <w:r w:rsidR="00CC32CB">
        <w:rPr>
          <w:sz w:val="28"/>
          <w:szCs w:val="28"/>
          <w:lang w:val="el-GR"/>
        </w:rPr>
        <w:t xml:space="preserve">του Υπουργείου </w:t>
      </w:r>
      <w:r w:rsidR="00FA5AF0">
        <w:rPr>
          <w:sz w:val="28"/>
          <w:szCs w:val="28"/>
          <w:lang w:val="el-GR"/>
        </w:rPr>
        <w:t>σε όλη τη διάρκεια του προηγούμενου έτους</w:t>
      </w:r>
      <w:r>
        <w:rPr>
          <w:sz w:val="28"/>
          <w:szCs w:val="28"/>
          <w:lang w:val="el-GR"/>
        </w:rPr>
        <w:t xml:space="preserve">. </w:t>
      </w:r>
    </w:p>
    <w:p w:rsidR="006E7C99" w:rsidRPr="006E7C99" w:rsidRDefault="006E7C99" w:rsidP="00FA5AF0">
      <w:pPr>
        <w:jc w:val="both"/>
        <w:rPr>
          <w:sz w:val="28"/>
          <w:szCs w:val="28"/>
          <w:lang w:val="el-GR"/>
        </w:rPr>
      </w:pPr>
      <w:r>
        <w:rPr>
          <w:noProof/>
          <w:sz w:val="28"/>
          <w:szCs w:val="28"/>
        </w:rPr>
        <w:drawing>
          <wp:inline distT="0" distB="0" distL="0" distR="0">
            <wp:extent cx="5943600" cy="2153351"/>
            <wp:effectExtent l="19050" t="0" r="0" b="0"/>
            <wp:docPr id="2" name="Εικόνα 2" descr="C:\Users\Leonidas\Dropbox\N.Ηγουμενίδης\ΥΠΟΥΡΓΕΙΑ\Υπ. Εσωτερικών\Ιαν 201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onidas\Dropbox\N.Ηγουμενίδης\ΥΠΟΥΡΓΕΙΑ\Υπ. Εσωτερικών\Ιαν 2019\2.PNG"/>
                    <pic:cNvPicPr>
                      <a:picLocks noChangeAspect="1" noChangeArrowheads="1"/>
                    </pic:cNvPicPr>
                  </pic:nvPicPr>
                  <pic:blipFill>
                    <a:blip r:embed="rId5" cstate="print"/>
                    <a:srcRect/>
                    <a:stretch>
                      <a:fillRect/>
                    </a:stretch>
                  </pic:blipFill>
                  <pic:spPr bwMode="auto">
                    <a:xfrm>
                      <a:off x="0" y="0"/>
                      <a:ext cx="5943600" cy="2153351"/>
                    </a:xfrm>
                    <a:prstGeom prst="rect">
                      <a:avLst/>
                    </a:prstGeom>
                    <a:noFill/>
                    <a:ln w="9525">
                      <a:noFill/>
                      <a:miter lim="800000"/>
                      <a:headEnd/>
                      <a:tailEnd/>
                    </a:ln>
                  </pic:spPr>
                </pic:pic>
              </a:graphicData>
            </a:graphic>
          </wp:inline>
        </w:drawing>
      </w:r>
    </w:p>
    <w:p w:rsidR="002314F2" w:rsidRDefault="006E7C99" w:rsidP="006E7C99">
      <w:pPr>
        <w:jc w:val="both"/>
        <w:rPr>
          <w:sz w:val="28"/>
          <w:szCs w:val="28"/>
          <w:lang w:val="el-GR"/>
        </w:rPr>
      </w:pPr>
      <w:r w:rsidRPr="002314F2">
        <w:rPr>
          <w:b/>
          <w:sz w:val="28"/>
          <w:szCs w:val="28"/>
          <w:lang w:val="el-GR"/>
        </w:rPr>
        <w:t>Ιδιαίτερη συμ</w:t>
      </w:r>
      <w:r w:rsidR="00FA5AF0">
        <w:rPr>
          <w:b/>
          <w:sz w:val="28"/>
          <w:szCs w:val="28"/>
          <w:lang w:val="el-GR"/>
        </w:rPr>
        <w:t>βολή παρουσιάζει το πρόγραμμα</w:t>
      </w:r>
      <w:r w:rsidRPr="002314F2">
        <w:rPr>
          <w:b/>
          <w:sz w:val="28"/>
          <w:szCs w:val="28"/>
          <w:lang w:val="el-GR"/>
        </w:rPr>
        <w:t xml:space="preserve"> «Φιλόδημος»</w:t>
      </w:r>
      <w:r w:rsidR="00FA5AF0">
        <w:rPr>
          <w:b/>
          <w:sz w:val="28"/>
          <w:szCs w:val="28"/>
          <w:lang w:val="el-GR"/>
        </w:rPr>
        <w:t xml:space="preserve"> (Ι και ΙΙ)</w:t>
      </w:r>
      <w:r w:rsidR="00CC32CB">
        <w:rPr>
          <w:b/>
          <w:sz w:val="28"/>
          <w:szCs w:val="28"/>
          <w:lang w:val="el-GR"/>
        </w:rPr>
        <w:t xml:space="preserve"> και η </w:t>
      </w:r>
      <w:r w:rsidR="002314F2" w:rsidRPr="002314F2">
        <w:rPr>
          <w:b/>
          <w:sz w:val="28"/>
          <w:szCs w:val="28"/>
          <w:lang w:val="el-GR"/>
        </w:rPr>
        <w:t xml:space="preserve">βαρύτητα </w:t>
      </w:r>
      <w:r w:rsidR="00CC32CB">
        <w:rPr>
          <w:b/>
          <w:sz w:val="28"/>
          <w:szCs w:val="28"/>
          <w:lang w:val="el-GR"/>
        </w:rPr>
        <w:t xml:space="preserve">που δίδεται </w:t>
      </w:r>
      <w:r w:rsidR="002314F2" w:rsidRPr="002314F2">
        <w:rPr>
          <w:b/>
          <w:sz w:val="28"/>
          <w:szCs w:val="28"/>
          <w:lang w:val="el-GR"/>
        </w:rPr>
        <w:t>στο εξαιρετικά αναγκαίο ζήτημα της ύδρευσης</w:t>
      </w:r>
      <w:r w:rsidR="002314F2">
        <w:rPr>
          <w:sz w:val="28"/>
          <w:szCs w:val="28"/>
          <w:lang w:val="el-GR"/>
        </w:rPr>
        <w:t>. Είναι χαρακτηριστική η πρόσκληση  με το ποσό των 2,8</w:t>
      </w:r>
      <w:r w:rsidR="00FA5AF0">
        <w:rPr>
          <w:sz w:val="28"/>
          <w:szCs w:val="28"/>
          <w:lang w:val="el-GR"/>
        </w:rPr>
        <w:t xml:space="preserve"> εκ </w:t>
      </w:r>
      <w:r w:rsidR="002314F2">
        <w:rPr>
          <w:sz w:val="28"/>
          <w:szCs w:val="28"/>
          <w:lang w:val="el-GR"/>
        </w:rPr>
        <w:t xml:space="preserve">ευρώ στο Δήμο </w:t>
      </w:r>
      <w:proofErr w:type="spellStart"/>
      <w:r w:rsidR="002314F2">
        <w:rPr>
          <w:sz w:val="28"/>
          <w:szCs w:val="28"/>
          <w:lang w:val="el-GR"/>
        </w:rPr>
        <w:t>Μαλεβιζίου</w:t>
      </w:r>
      <w:proofErr w:type="spellEnd"/>
      <w:r w:rsidR="002314F2">
        <w:rPr>
          <w:sz w:val="28"/>
          <w:szCs w:val="28"/>
          <w:lang w:val="el-GR"/>
        </w:rPr>
        <w:t xml:space="preserve">, </w:t>
      </w:r>
      <w:r w:rsidR="00FA5AF0">
        <w:rPr>
          <w:sz w:val="28"/>
          <w:szCs w:val="28"/>
          <w:lang w:val="el-GR"/>
        </w:rPr>
        <w:t xml:space="preserve">3,3 εκ </w:t>
      </w:r>
      <w:r w:rsidR="002314F2">
        <w:rPr>
          <w:sz w:val="28"/>
          <w:szCs w:val="28"/>
          <w:lang w:val="el-GR"/>
        </w:rPr>
        <w:t xml:space="preserve">ευρώ στο Δήμο Γόρτυνας  και </w:t>
      </w:r>
      <w:r w:rsidR="00FA5AF0">
        <w:rPr>
          <w:sz w:val="28"/>
          <w:szCs w:val="28"/>
          <w:lang w:val="el-GR"/>
        </w:rPr>
        <w:t xml:space="preserve">2,5 εκ </w:t>
      </w:r>
      <w:r w:rsidR="002314F2">
        <w:rPr>
          <w:sz w:val="28"/>
          <w:szCs w:val="28"/>
          <w:lang w:val="el-GR"/>
        </w:rPr>
        <w:t xml:space="preserve">ευρώ στο Δήμο Χερσονήσου για βελτίωση των υποδομών των δικτύων ύδρευσης, </w:t>
      </w:r>
      <w:r w:rsidR="00FA5AF0">
        <w:rPr>
          <w:sz w:val="28"/>
          <w:szCs w:val="28"/>
          <w:lang w:val="el-GR"/>
        </w:rPr>
        <w:t xml:space="preserve">όπως και </w:t>
      </w:r>
      <w:r w:rsidR="002314F2">
        <w:rPr>
          <w:sz w:val="28"/>
          <w:szCs w:val="28"/>
          <w:lang w:val="el-GR"/>
        </w:rPr>
        <w:t xml:space="preserve">των  </w:t>
      </w:r>
      <w:r w:rsidR="00FA5AF0">
        <w:rPr>
          <w:sz w:val="28"/>
          <w:szCs w:val="28"/>
          <w:lang w:val="el-GR"/>
        </w:rPr>
        <w:t>2,9 εκ</w:t>
      </w:r>
      <w:r w:rsidR="002314F2">
        <w:rPr>
          <w:sz w:val="28"/>
          <w:szCs w:val="28"/>
          <w:lang w:val="el-GR"/>
        </w:rPr>
        <w:t xml:space="preserve"> ευρώ </w:t>
      </w:r>
      <w:r w:rsidR="002314F2" w:rsidRPr="002314F2">
        <w:rPr>
          <w:sz w:val="28"/>
          <w:szCs w:val="28"/>
          <w:lang w:val="el-GR"/>
        </w:rPr>
        <w:t xml:space="preserve"> </w:t>
      </w:r>
      <w:r w:rsidR="002314F2">
        <w:rPr>
          <w:sz w:val="28"/>
          <w:szCs w:val="28"/>
          <w:lang w:val="el-GR"/>
        </w:rPr>
        <w:t>για ύδρευση-αποχέτευση</w:t>
      </w:r>
      <w:r w:rsidR="002314F2" w:rsidRPr="002314F2">
        <w:rPr>
          <w:sz w:val="28"/>
          <w:szCs w:val="28"/>
          <w:lang w:val="el-GR"/>
        </w:rPr>
        <w:t xml:space="preserve"> </w:t>
      </w:r>
      <w:r w:rsidR="002314F2">
        <w:rPr>
          <w:sz w:val="28"/>
          <w:szCs w:val="28"/>
          <w:lang w:val="el-GR"/>
        </w:rPr>
        <w:t xml:space="preserve">στο Δήμο Ηρακλείου, των </w:t>
      </w:r>
      <w:r w:rsidR="00FA5AF0">
        <w:rPr>
          <w:sz w:val="28"/>
          <w:szCs w:val="28"/>
          <w:lang w:val="el-GR"/>
        </w:rPr>
        <w:t xml:space="preserve">1,3 εκ </w:t>
      </w:r>
      <w:r w:rsidR="002314F2">
        <w:rPr>
          <w:sz w:val="28"/>
          <w:szCs w:val="28"/>
          <w:lang w:val="el-GR"/>
        </w:rPr>
        <w:t xml:space="preserve">στο Δήμο </w:t>
      </w:r>
      <w:proofErr w:type="spellStart"/>
      <w:r w:rsidR="002314F2">
        <w:rPr>
          <w:sz w:val="28"/>
          <w:szCs w:val="28"/>
          <w:lang w:val="el-GR"/>
        </w:rPr>
        <w:t>Μινώα</w:t>
      </w:r>
      <w:proofErr w:type="spellEnd"/>
      <w:r w:rsidR="002314F2">
        <w:rPr>
          <w:sz w:val="28"/>
          <w:szCs w:val="28"/>
          <w:lang w:val="el-GR"/>
        </w:rPr>
        <w:t xml:space="preserve"> </w:t>
      </w:r>
      <w:r w:rsidR="002314F2">
        <w:rPr>
          <w:sz w:val="28"/>
          <w:szCs w:val="28"/>
          <w:lang w:val="el-GR"/>
        </w:rPr>
        <w:lastRenderedPageBreak/>
        <w:t xml:space="preserve">Πεδιάδος για αντικατάσταση εσωτερικών δικτύων ύδρευσης, αλλά </w:t>
      </w:r>
      <w:r w:rsidR="002314F2" w:rsidRPr="002314F2">
        <w:rPr>
          <w:sz w:val="28"/>
          <w:szCs w:val="28"/>
          <w:lang w:val="el-GR"/>
        </w:rPr>
        <w:t xml:space="preserve"> </w:t>
      </w:r>
      <w:r w:rsidR="002314F2">
        <w:rPr>
          <w:sz w:val="28"/>
          <w:szCs w:val="28"/>
          <w:lang w:val="el-GR"/>
        </w:rPr>
        <w:t>και στη ΔΕΥΑ Φαιστού με</w:t>
      </w:r>
      <w:r w:rsidR="002314F2" w:rsidRPr="002314F2">
        <w:rPr>
          <w:sz w:val="28"/>
          <w:szCs w:val="28"/>
          <w:lang w:val="el-GR"/>
        </w:rPr>
        <w:t xml:space="preserve"> 2,997,369.25</w:t>
      </w:r>
      <w:r w:rsidR="002314F2">
        <w:rPr>
          <w:sz w:val="28"/>
          <w:szCs w:val="28"/>
          <w:lang w:val="el-GR"/>
        </w:rPr>
        <w:t xml:space="preserve"> ευρώ για νέα έργα ύδρευσης-αποχέτευσης. </w:t>
      </w:r>
    </w:p>
    <w:p w:rsidR="00FA5AF0" w:rsidRDefault="00FA5AF0" w:rsidP="00FA5AF0">
      <w:pPr>
        <w:jc w:val="center"/>
        <w:rPr>
          <w:sz w:val="28"/>
          <w:szCs w:val="28"/>
          <w:lang w:val="el-GR"/>
        </w:rPr>
      </w:pPr>
      <w:r>
        <w:rPr>
          <w:noProof/>
          <w:sz w:val="28"/>
          <w:szCs w:val="28"/>
        </w:rPr>
        <w:drawing>
          <wp:inline distT="0" distB="0" distL="0" distR="0">
            <wp:extent cx="3009900" cy="1571625"/>
            <wp:effectExtent l="19050" t="0" r="0" b="0"/>
            <wp:docPr id="3" name="Εικόνα 3" descr="C:\Users\Leonidas\Dropbox\N.Ηγουμενίδης\ΥΠΟΥΡΓΕΙΑ\Υπ. Εσωτερικών\Ιαν 201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eonidas\Dropbox\N.Ηγουμενίδης\ΥΠΟΥΡΓΕΙΑ\Υπ. Εσωτερικών\Ιαν 2019\1.PNG"/>
                    <pic:cNvPicPr>
                      <a:picLocks noChangeAspect="1" noChangeArrowheads="1"/>
                    </pic:cNvPicPr>
                  </pic:nvPicPr>
                  <pic:blipFill>
                    <a:blip r:embed="rId6" cstate="print"/>
                    <a:srcRect/>
                    <a:stretch>
                      <a:fillRect/>
                    </a:stretch>
                  </pic:blipFill>
                  <pic:spPr bwMode="auto">
                    <a:xfrm>
                      <a:off x="0" y="0"/>
                      <a:ext cx="3009900" cy="1571625"/>
                    </a:xfrm>
                    <a:prstGeom prst="rect">
                      <a:avLst/>
                    </a:prstGeom>
                    <a:noFill/>
                    <a:ln w="9525">
                      <a:noFill/>
                      <a:miter lim="800000"/>
                      <a:headEnd/>
                      <a:tailEnd/>
                    </a:ln>
                  </pic:spPr>
                </pic:pic>
              </a:graphicData>
            </a:graphic>
          </wp:inline>
        </w:drawing>
      </w:r>
    </w:p>
    <w:p w:rsidR="00FA5AF0" w:rsidRDefault="00FA5AF0" w:rsidP="00FA5AF0">
      <w:pPr>
        <w:jc w:val="both"/>
        <w:rPr>
          <w:sz w:val="28"/>
          <w:szCs w:val="28"/>
          <w:lang w:val="el-GR"/>
        </w:rPr>
      </w:pPr>
      <w:r>
        <w:rPr>
          <w:sz w:val="28"/>
          <w:szCs w:val="28"/>
          <w:lang w:val="el-GR"/>
        </w:rPr>
        <w:t xml:space="preserve">Αξίζει επίσης να σημειωθεί ότι </w:t>
      </w:r>
      <w:r w:rsidRPr="003F4150">
        <w:rPr>
          <w:b/>
          <w:sz w:val="28"/>
          <w:szCs w:val="28"/>
          <w:lang w:val="el-GR"/>
        </w:rPr>
        <w:t>ανάμεσα στα έτη 2012-2014 τα ποσά που δόθηκαν από το Υπουργείο Εσωτερικών για το ζήτημα της λειψυδρίας ήταν 400.000 ευρώ, ενώ στο διάστημα της τριετίας 2015-2018 το ποσό εκτινάχθηκε στα 34.603.000 ευρώ</w:t>
      </w:r>
      <w:r>
        <w:rPr>
          <w:sz w:val="28"/>
          <w:szCs w:val="28"/>
          <w:lang w:val="el-GR"/>
        </w:rPr>
        <w:t>.</w:t>
      </w:r>
    </w:p>
    <w:p w:rsidR="002314F2" w:rsidRDefault="002314F2" w:rsidP="006E7C99">
      <w:pPr>
        <w:jc w:val="both"/>
        <w:rPr>
          <w:sz w:val="28"/>
          <w:szCs w:val="28"/>
          <w:lang w:val="el-GR"/>
        </w:rPr>
      </w:pPr>
      <w:r>
        <w:rPr>
          <w:sz w:val="28"/>
          <w:szCs w:val="28"/>
          <w:lang w:val="el-GR"/>
        </w:rPr>
        <w:t xml:space="preserve">Στα ποιοτικά χαρακτηριστικά της καταγραφής σημειώνεται η συνεχώς αυξανόμενη παρουσία όλων των δήμων στα προγράμματα που σχετίζεται με την αυξανόμενη ωριμότητα και την </w:t>
      </w:r>
      <w:r w:rsidRPr="00FA5AF0">
        <w:rPr>
          <w:b/>
          <w:sz w:val="28"/>
          <w:szCs w:val="28"/>
          <w:lang w:val="el-GR"/>
        </w:rPr>
        <w:t>βελτίωση της αρτιότητας των μελετών και των προτάσεων από πλευράς των δήμων</w:t>
      </w:r>
      <w:r w:rsidR="003F4150">
        <w:rPr>
          <w:sz w:val="28"/>
          <w:szCs w:val="28"/>
          <w:lang w:val="el-GR"/>
        </w:rPr>
        <w:t xml:space="preserve"> συγκριτικά με τα πρώτα χρόνια</w:t>
      </w:r>
      <w:r>
        <w:rPr>
          <w:sz w:val="28"/>
          <w:szCs w:val="28"/>
          <w:lang w:val="el-GR"/>
        </w:rPr>
        <w:t>.</w:t>
      </w:r>
    </w:p>
    <w:p w:rsidR="006E7C99" w:rsidRDefault="003F4150" w:rsidP="006E7C99">
      <w:pPr>
        <w:jc w:val="both"/>
        <w:rPr>
          <w:sz w:val="28"/>
          <w:szCs w:val="28"/>
          <w:lang w:val="el-GR"/>
        </w:rPr>
      </w:pPr>
      <w:r>
        <w:rPr>
          <w:sz w:val="28"/>
          <w:szCs w:val="28"/>
          <w:lang w:val="el-GR"/>
        </w:rPr>
        <w:t>Επίσης, μ</w:t>
      </w:r>
      <w:r w:rsidR="006E7C99" w:rsidRPr="006E7C99">
        <w:rPr>
          <w:sz w:val="28"/>
          <w:szCs w:val="28"/>
          <w:lang w:val="el-GR"/>
        </w:rPr>
        <w:t>ε τις νέες Προσκλήσεις ο προϋπολογισμός του Προγράμματος «</w:t>
      </w:r>
      <w:proofErr w:type="spellStart"/>
      <w:r w:rsidR="006E7C99" w:rsidRPr="006E7C99">
        <w:rPr>
          <w:sz w:val="28"/>
          <w:szCs w:val="28"/>
          <w:lang w:val="el-GR"/>
        </w:rPr>
        <w:t>ΦιλόΔημος</w:t>
      </w:r>
      <w:proofErr w:type="spellEnd"/>
      <w:r w:rsidR="006E7C99" w:rsidRPr="006E7C99">
        <w:rPr>
          <w:sz w:val="28"/>
          <w:szCs w:val="28"/>
          <w:lang w:val="el-GR"/>
        </w:rPr>
        <w:t>» συνολικά</w:t>
      </w:r>
      <w:r>
        <w:rPr>
          <w:sz w:val="28"/>
          <w:szCs w:val="28"/>
          <w:lang w:val="el-GR"/>
        </w:rPr>
        <w:t xml:space="preserve"> στην επικράτεια</w:t>
      </w:r>
      <w:r w:rsidR="006E7C99" w:rsidRPr="006E7C99">
        <w:rPr>
          <w:sz w:val="28"/>
          <w:szCs w:val="28"/>
          <w:lang w:val="el-GR"/>
        </w:rPr>
        <w:t>, από 1,825 δισ. ευρώ που ήταν ανέβηκε στα 1,906 δισ. ευρώ το 2018, ενώ μέχρι το 2023 πρόκειται να φθάσει τα 2,3 δισ. ευρώ.</w:t>
      </w:r>
    </w:p>
    <w:p w:rsidR="00FA5AF0" w:rsidRPr="006E7C99" w:rsidRDefault="00FA5AF0" w:rsidP="006E7C99">
      <w:pPr>
        <w:jc w:val="both"/>
        <w:rPr>
          <w:sz w:val="28"/>
          <w:szCs w:val="28"/>
          <w:lang w:val="el-GR"/>
        </w:rPr>
      </w:pPr>
      <w:r>
        <w:rPr>
          <w:sz w:val="28"/>
          <w:szCs w:val="28"/>
          <w:lang w:val="el-GR"/>
        </w:rPr>
        <w:t>Εκτός από το ζήτημα της ύδρευσης, οι ενισχύσεις αφορούν επεμβάσεις για την προμήθεια μηχανημάτων έργου, την αναβάθμιση παιδικών χαρών, αντιμετώπιση ζημιών από την κακοκαιρία, έργα υποδομών, συντήρηση σχολικών κτιρίων κ.ά.</w:t>
      </w:r>
    </w:p>
    <w:p w:rsidR="00FA5AF0" w:rsidRDefault="003F4150" w:rsidP="00FA5AF0">
      <w:pPr>
        <w:jc w:val="both"/>
        <w:rPr>
          <w:i/>
          <w:sz w:val="28"/>
          <w:szCs w:val="28"/>
          <w:lang w:val="el-GR"/>
        </w:rPr>
      </w:pPr>
      <w:r>
        <w:rPr>
          <w:sz w:val="28"/>
          <w:szCs w:val="28"/>
          <w:lang w:val="el-GR"/>
        </w:rPr>
        <w:t xml:space="preserve">Ο βουλευτής Ηρακλείου του ΣΥΡΙΖΑ Νίκος </w:t>
      </w:r>
      <w:proofErr w:type="spellStart"/>
      <w:r>
        <w:rPr>
          <w:sz w:val="28"/>
          <w:szCs w:val="28"/>
          <w:lang w:val="el-GR"/>
        </w:rPr>
        <w:t>Ηγουμενίδης</w:t>
      </w:r>
      <w:proofErr w:type="spellEnd"/>
      <w:r>
        <w:rPr>
          <w:sz w:val="28"/>
          <w:szCs w:val="28"/>
          <w:lang w:val="el-GR"/>
        </w:rPr>
        <w:t xml:space="preserve"> εξέφρασε την ικανοποίηση του</w:t>
      </w:r>
      <w:r w:rsidR="00FA5AF0">
        <w:rPr>
          <w:sz w:val="28"/>
          <w:szCs w:val="28"/>
          <w:lang w:val="el-GR"/>
        </w:rPr>
        <w:t>, σημειώνοντας:</w:t>
      </w:r>
      <w:r>
        <w:rPr>
          <w:sz w:val="28"/>
          <w:szCs w:val="28"/>
          <w:lang w:val="el-GR"/>
        </w:rPr>
        <w:t xml:space="preserve"> </w:t>
      </w:r>
      <w:r w:rsidR="00FA5AF0">
        <w:rPr>
          <w:sz w:val="28"/>
          <w:szCs w:val="28"/>
          <w:lang w:val="el-GR"/>
        </w:rPr>
        <w:t>«</w:t>
      </w:r>
      <w:r w:rsidR="00FA5AF0">
        <w:rPr>
          <w:i/>
          <w:sz w:val="28"/>
          <w:szCs w:val="28"/>
          <w:lang w:val="el-GR"/>
        </w:rPr>
        <w:t>Τα 3 τελευταία χρόνια ενισχύονται οι δήμοι της χώρας μέσα από προγράμματα που συμβάλλουν στις πραγματικές ανάγκες των πολιτών. Τα συνολικά 32 εκατομμύρια που καταγράφονται</w:t>
      </w:r>
      <w:r w:rsidR="006004B5">
        <w:rPr>
          <w:i/>
          <w:sz w:val="28"/>
          <w:szCs w:val="28"/>
          <w:lang w:val="el-GR"/>
        </w:rPr>
        <w:t xml:space="preserve"> για το 2018</w:t>
      </w:r>
      <w:r w:rsidR="00FA5AF0">
        <w:rPr>
          <w:i/>
          <w:sz w:val="28"/>
          <w:szCs w:val="28"/>
          <w:lang w:val="el-GR"/>
        </w:rPr>
        <w:t xml:space="preserve"> και παρουσιάζονται σήμερα </w:t>
      </w:r>
      <w:r w:rsidR="00052329">
        <w:rPr>
          <w:i/>
          <w:sz w:val="28"/>
          <w:szCs w:val="28"/>
          <w:lang w:val="el-GR"/>
        </w:rPr>
        <w:t xml:space="preserve">επιβεβαιώνουν την έμπρακτη ενίσχυση και την συστηματική προσπάθεια για βελτίωση των πραγματικών αναγκών και της </w:t>
      </w:r>
      <w:r w:rsidR="00052329">
        <w:rPr>
          <w:i/>
          <w:sz w:val="28"/>
          <w:szCs w:val="28"/>
          <w:lang w:val="el-GR"/>
        </w:rPr>
        <w:lastRenderedPageBreak/>
        <w:t>ποιότητας της ζωής των τοπικών κοινωνιών του Ηρακλείου. Τις επόμενες μέρες ξεκλειδώνουν τα 12 εκ ευρώ για το στρατηγικής σημασίας έργο της ύδρευσης σε περιοχές της πόλης του Ηρακλείου, αλλά και άλλων έργων που θα ανακοινωθούν από το ίδιο το Υπουργείο. Σε κάθε περίπτωση συνεχίζουμε και μέσα στο 201</w:t>
      </w:r>
      <w:r w:rsidR="006004B5">
        <w:rPr>
          <w:i/>
          <w:sz w:val="28"/>
          <w:szCs w:val="28"/>
          <w:lang w:val="el-GR"/>
        </w:rPr>
        <w:t xml:space="preserve">9 με την ίδια μεθοδικότητα και προς </w:t>
      </w:r>
      <w:r w:rsidR="00052329">
        <w:rPr>
          <w:i/>
          <w:sz w:val="28"/>
          <w:szCs w:val="28"/>
          <w:lang w:val="el-GR"/>
        </w:rPr>
        <w:t xml:space="preserve">την ίδια κατεύθυνση». </w:t>
      </w:r>
    </w:p>
    <w:p w:rsidR="00D24C54" w:rsidRPr="00D24C54" w:rsidRDefault="00D24C54" w:rsidP="00D24C54">
      <w:pPr>
        <w:jc w:val="center"/>
        <w:rPr>
          <w:b/>
          <w:i/>
          <w:sz w:val="28"/>
          <w:szCs w:val="28"/>
          <w:u w:val="single"/>
          <w:lang w:val="el-GR"/>
        </w:rPr>
      </w:pPr>
      <w:r w:rsidRPr="00D24C54">
        <w:rPr>
          <w:b/>
          <w:i/>
          <w:sz w:val="28"/>
          <w:szCs w:val="28"/>
          <w:u w:val="single"/>
          <w:lang w:val="el-GR"/>
        </w:rPr>
        <w:t>Ακολουθούν αναλυτικά όλοι οι πίνακες ανά δήμο του Νομού Ηρακλείου για τις χρηματοδοτήσεις του 2018 από το Υπουργείο Εσωτερικών</w:t>
      </w:r>
    </w:p>
    <w:p w:rsidR="00D24C54" w:rsidRPr="00D24C54" w:rsidRDefault="00D24C54" w:rsidP="00D24C54">
      <w:pPr>
        <w:pStyle w:val="a4"/>
        <w:numPr>
          <w:ilvl w:val="0"/>
          <w:numId w:val="1"/>
        </w:numPr>
        <w:jc w:val="center"/>
        <w:rPr>
          <w:sz w:val="28"/>
          <w:szCs w:val="28"/>
          <w:lang w:val="el-GR"/>
        </w:rPr>
      </w:pPr>
      <w:r w:rsidRPr="00D24C54">
        <w:rPr>
          <w:sz w:val="28"/>
          <w:szCs w:val="28"/>
          <w:lang w:val="el-GR"/>
        </w:rPr>
        <w:t xml:space="preserve">Δήμος Αρχανών </w:t>
      </w:r>
      <w:proofErr w:type="spellStart"/>
      <w:r w:rsidRPr="00D24C54">
        <w:rPr>
          <w:sz w:val="28"/>
          <w:szCs w:val="28"/>
          <w:lang w:val="el-GR"/>
        </w:rPr>
        <w:t>Αστερουσίων</w:t>
      </w:r>
      <w:proofErr w:type="spellEnd"/>
    </w:p>
    <w:p w:rsidR="00D24C54" w:rsidRDefault="00D24C54" w:rsidP="00FA5AF0">
      <w:pPr>
        <w:jc w:val="both"/>
        <w:rPr>
          <w:sz w:val="28"/>
          <w:szCs w:val="28"/>
          <w:lang w:val="el-GR"/>
        </w:rPr>
      </w:pPr>
      <w:r>
        <w:rPr>
          <w:noProof/>
          <w:sz w:val="28"/>
          <w:szCs w:val="28"/>
        </w:rPr>
        <w:drawing>
          <wp:inline distT="0" distB="0" distL="0" distR="0">
            <wp:extent cx="6377723" cy="1885950"/>
            <wp:effectExtent l="19050" t="0" r="4027" b="0"/>
            <wp:docPr id="4" name="Εικόνα 4" descr="C:\Users\Leonidas\Dropbox\N.Ηγουμενίδης\ΥΠΟΥΡΓΕΙΑ\Υπ. Εσωτερικών\Ιαν 2019\Arxanwn-Asterousiw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eonidas\Dropbox\N.Ηγουμενίδης\ΥΠΟΥΡΓΕΙΑ\Υπ. Εσωτερικών\Ιαν 2019\Arxanwn-Asterousiwn.PNG"/>
                    <pic:cNvPicPr>
                      <a:picLocks noChangeAspect="1" noChangeArrowheads="1"/>
                    </pic:cNvPicPr>
                  </pic:nvPicPr>
                  <pic:blipFill>
                    <a:blip r:embed="rId7" cstate="print"/>
                    <a:srcRect/>
                    <a:stretch>
                      <a:fillRect/>
                    </a:stretch>
                  </pic:blipFill>
                  <pic:spPr bwMode="auto">
                    <a:xfrm>
                      <a:off x="0" y="0"/>
                      <a:ext cx="6377723" cy="1885950"/>
                    </a:xfrm>
                    <a:prstGeom prst="rect">
                      <a:avLst/>
                    </a:prstGeom>
                    <a:noFill/>
                    <a:ln w="9525">
                      <a:noFill/>
                      <a:miter lim="800000"/>
                      <a:headEnd/>
                      <a:tailEnd/>
                    </a:ln>
                  </pic:spPr>
                </pic:pic>
              </a:graphicData>
            </a:graphic>
          </wp:inline>
        </w:drawing>
      </w:r>
    </w:p>
    <w:p w:rsidR="00D24C54" w:rsidRPr="00D24C54" w:rsidRDefault="00D24C54" w:rsidP="00D24C54">
      <w:pPr>
        <w:pStyle w:val="a4"/>
        <w:numPr>
          <w:ilvl w:val="0"/>
          <w:numId w:val="1"/>
        </w:numPr>
        <w:jc w:val="center"/>
        <w:rPr>
          <w:noProof/>
          <w:sz w:val="28"/>
          <w:szCs w:val="28"/>
          <w:lang w:val="el-GR"/>
        </w:rPr>
      </w:pPr>
      <w:r>
        <w:rPr>
          <w:noProof/>
          <w:sz w:val="28"/>
          <w:szCs w:val="28"/>
          <w:lang w:val="el-GR"/>
        </w:rPr>
        <w:t>Δήμος Βιάννου</w:t>
      </w:r>
    </w:p>
    <w:p w:rsidR="00D24C54" w:rsidRPr="00D24C54" w:rsidRDefault="00D24C54" w:rsidP="00FA5AF0">
      <w:pPr>
        <w:jc w:val="both"/>
        <w:rPr>
          <w:sz w:val="28"/>
          <w:szCs w:val="28"/>
          <w:lang w:val="el-GR"/>
        </w:rPr>
      </w:pPr>
      <w:r>
        <w:rPr>
          <w:noProof/>
          <w:sz w:val="28"/>
          <w:szCs w:val="28"/>
        </w:rPr>
        <w:drawing>
          <wp:inline distT="0" distB="0" distL="0" distR="0">
            <wp:extent cx="5943600" cy="2664944"/>
            <wp:effectExtent l="19050" t="0" r="0" b="0"/>
            <wp:docPr id="5" name="Εικόνα 5" descr="C:\Users\Leonidas\Dropbox\N.Ηγουμενίδης\ΥΠΟΥΡΓΕΙΑ\Υπ. Εσωτερικών\Ιαν 2019\Vianno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Leonidas\Dropbox\N.Ηγουμενίδης\ΥΠΟΥΡΓΕΙΑ\Υπ. Εσωτερικών\Ιαν 2019\Viannou.PNG"/>
                    <pic:cNvPicPr>
                      <a:picLocks noChangeAspect="1" noChangeArrowheads="1"/>
                    </pic:cNvPicPr>
                  </pic:nvPicPr>
                  <pic:blipFill>
                    <a:blip r:embed="rId8" cstate="print"/>
                    <a:srcRect/>
                    <a:stretch>
                      <a:fillRect/>
                    </a:stretch>
                  </pic:blipFill>
                  <pic:spPr bwMode="auto">
                    <a:xfrm>
                      <a:off x="0" y="0"/>
                      <a:ext cx="5943600" cy="2664944"/>
                    </a:xfrm>
                    <a:prstGeom prst="rect">
                      <a:avLst/>
                    </a:prstGeom>
                    <a:noFill/>
                    <a:ln w="9525">
                      <a:noFill/>
                      <a:miter lim="800000"/>
                      <a:headEnd/>
                      <a:tailEnd/>
                    </a:ln>
                  </pic:spPr>
                </pic:pic>
              </a:graphicData>
            </a:graphic>
          </wp:inline>
        </w:drawing>
      </w:r>
    </w:p>
    <w:p w:rsidR="00D24C54" w:rsidRDefault="00D24C54" w:rsidP="00D24C54">
      <w:pPr>
        <w:pStyle w:val="a4"/>
        <w:rPr>
          <w:sz w:val="28"/>
          <w:szCs w:val="28"/>
          <w:lang w:val="el-GR"/>
        </w:rPr>
      </w:pPr>
    </w:p>
    <w:p w:rsidR="00D24C54" w:rsidRPr="00D24C54" w:rsidRDefault="00D24C54" w:rsidP="00D24C54">
      <w:pPr>
        <w:pStyle w:val="a4"/>
        <w:numPr>
          <w:ilvl w:val="0"/>
          <w:numId w:val="1"/>
        </w:numPr>
        <w:jc w:val="center"/>
        <w:rPr>
          <w:sz w:val="28"/>
          <w:szCs w:val="28"/>
          <w:lang w:val="el-GR"/>
        </w:rPr>
      </w:pPr>
      <w:r w:rsidRPr="00D24C54">
        <w:rPr>
          <w:sz w:val="28"/>
          <w:szCs w:val="28"/>
          <w:lang w:val="el-GR"/>
        </w:rPr>
        <w:t>Δήμος Γόρτυνας</w:t>
      </w:r>
    </w:p>
    <w:p w:rsidR="00D24C54" w:rsidRDefault="00D24C54" w:rsidP="00FA5AF0">
      <w:pPr>
        <w:jc w:val="both"/>
        <w:rPr>
          <w:b/>
          <w:sz w:val="28"/>
          <w:szCs w:val="28"/>
          <w:lang w:val="el-GR"/>
        </w:rPr>
      </w:pPr>
      <w:r>
        <w:rPr>
          <w:b/>
          <w:noProof/>
          <w:sz w:val="28"/>
          <w:szCs w:val="28"/>
        </w:rPr>
        <w:lastRenderedPageBreak/>
        <w:drawing>
          <wp:inline distT="0" distB="0" distL="0" distR="0">
            <wp:extent cx="5943600" cy="1878089"/>
            <wp:effectExtent l="19050" t="0" r="0" b="0"/>
            <wp:docPr id="6" name="Εικόνα 6" descr="C:\Users\Leonidas\Dropbox\N.Ηγουμενίδης\ΥΠΟΥΡΓΕΙΑ\Υπ. Εσωτερικών\Ιαν 2019\Gortyn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eonidas\Dropbox\N.Ηγουμενίδης\ΥΠΟΥΡΓΕΙΑ\Υπ. Εσωτερικών\Ιαν 2019\Gortynas.PNG"/>
                    <pic:cNvPicPr>
                      <a:picLocks noChangeAspect="1" noChangeArrowheads="1"/>
                    </pic:cNvPicPr>
                  </pic:nvPicPr>
                  <pic:blipFill>
                    <a:blip r:embed="rId9" cstate="print"/>
                    <a:srcRect/>
                    <a:stretch>
                      <a:fillRect/>
                    </a:stretch>
                  </pic:blipFill>
                  <pic:spPr bwMode="auto">
                    <a:xfrm>
                      <a:off x="0" y="0"/>
                      <a:ext cx="5943600" cy="1878089"/>
                    </a:xfrm>
                    <a:prstGeom prst="rect">
                      <a:avLst/>
                    </a:prstGeom>
                    <a:noFill/>
                    <a:ln w="9525">
                      <a:noFill/>
                      <a:miter lim="800000"/>
                      <a:headEnd/>
                      <a:tailEnd/>
                    </a:ln>
                  </pic:spPr>
                </pic:pic>
              </a:graphicData>
            </a:graphic>
          </wp:inline>
        </w:drawing>
      </w:r>
    </w:p>
    <w:p w:rsidR="00D24C54" w:rsidRPr="00D24C54" w:rsidRDefault="00D24C54" w:rsidP="00D24C54">
      <w:pPr>
        <w:pStyle w:val="a4"/>
        <w:numPr>
          <w:ilvl w:val="0"/>
          <w:numId w:val="1"/>
        </w:numPr>
        <w:jc w:val="center"/>
        <w:rPr>
          <w:sz w:val="28"/>
          <w:szCs w:val="28"/>
          <w:lang w:val="el-GR"/>
        </w:rPr>
      </w:pPr>
      <w:r w:rsidRPr="00D24C54">
        <w:rPr>
          <w:sz w:val="28"/>
          <w:szCs w:val="28"/>
          <w:lang w:val="el-GR"/>
        </w:rPr>
        <w:t>Δήμος Ηρακλείου</w:t>
      </w:r>
    </w:p>
    <w:p w:rsidR="00D24C54" w:rsidRDefault="00D24C54" w:rsidP="00FA5AF0">
      <w:pPr>
        <w:jc w:val="both"/>
        <w:rPr>
          <w:b/>
          <w:sz w:val="28"/>
          <w:szCs w:val="28"/>
          <w:lang w:val="el-GR"/>
        </w:rPr>
      </w:pPr>
      <w:r>
        <w:rPr>
          <w:b/>
          <w:noProof/>
          <w:sz w:val="28"/>
          <w:szCs w:val="28"/>
        </w:rPr>
        <w:drawing>
          <wp:inline distT="0" distB="0" distL="0" distR="0">
            <wp:extent cx="5943600" cy="1505269"/>
            <wp:effectExtent l="19050" t="0" r="0" b="0"/>
            <wp:docPr id="7" name="Εικόνα 7" descr="C:\Users\Leonidas\Dropbox\N.Ηγουμενίδης\ΥΠΟΥΡΓΕΙΑ\Υπ. Εσωτερικών\Ιαν 2019\Hrakleio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Leonidas\Dropbox\N.Ηγουμενίδης\ΥΠΟΥΡΓΕΙΑ\Υπ. Εσωτερικών\Ιαν 2019\Hrakleiou.PNG"/>
                    <pic:cNvPicPr>
                      <a:picLocks noChangeAspect="1" noChangeArrowheads="1"/>
                    </pic:cNvPicPr>
                  </pic:nvPicPr>
                  <pic:blipFill>
                    <a:blip r:embed="rId10" cstate="print"/>
                    <a:srcRect/>
                    <a:stretch>
                      <a:fillRect/>
                    </a:stretch>
                  </pic:blipFill>
                  <pic:spPr bwMode="auto">
                    <a:xfrm>
                      <a:off x="0" y="0"/>
                      <a:ext cx="5943600" cy="1505269"/>
                    </a:xfrm>
                    <a:prstGeom prst="rect">
                      <a:avLst/>
                    </a:prstGeom>
                    <a:noFill/>
                    <a:ln w="9525">
                      <a:noFill/>
                      <a:miter lim="800000"/>
                      <a:headEnd/>
                      <a:tailEnd/>
                    </a:ln>
                  </pic:spPr>
                </pic:pic>
              </a:graphicData>
            </a:graphic>
          </wp:inline>
        </w:drawing>
      </w:r>
    </w:p>
    <w:p w:rsidR="00D24C54" w:rsidRPr="00D24C54" w:rsidRDefault="00D24C54" w:rsidP="00D24C54">
      <w:pPr>
        <w:pStyle w:val="a4"/>
        <w:numPr>
          <w:ilvl w:val="0"/>
          <w:numId w:val="1"/>
        </w:numPr>
        <w:jc w:val="center"/>
        <w:rPr>
          <w:sz w:val="28"/>
          <w:szCs w:val="28"/>
          <w:lang w:val="el-GR"/>
        </w:rPr>
      </w:pPr>
      <w:r w:rsidRPr="00D24C54">
        <w:rPr>
          <w:sz w:val="28"/>
          <w:szCs w:val="28"/>
          <w:lang w:val="el-GR"/>
        </w:rPr>
        <w:t xml:space="preserve">Δήμος </w:t>
      </w:r>
      <w:proofErr w:type="spellStart"/>
      <w:r w:rsidRPr="00D24C54">
        <w:rPr>
          <w:sz w:val="28"/>
          <w:szCs w:val="28"/>
          <w:lang w:val="el-GR"/>
        </w:rPr>
        <w:t>Μαλεβιζίου</w:t>
      </w:r>
      <w:proofErr w:type="spellEnd"/>
    </w:p>
    <w:p w:rsidR="00D24C54" w:rsidRDefault="00D24C54" w:rsidP="00FA5AF0">
      <w:pPr>
        <w:jc w:val="both"/>
        <w:rPr>
          <w:b/>
          <w:sz w:val="28"/>
          <w:szCs w:val="28"/>
          <w:lang w:val="el-GR"/>
        </w:rPr>
      </w:pPr>
      <w:r>
        <w:rPr>
          <w:b/>
          <w:noProof/>
          <w:sz w:val="28"/>
          <w:szCs w:val="28"/>
        </w:rPr>
        <w:drawing>
          <wp:inline distT="0" distB="0" distL="0" distR="0">
            <wp:extent cx="5943600" cy="1852192"/>
            <wp:effectExtent l="19050" t="0" r="0" b="0"/>
            <wp:docPr id="8" name="Εικόνα 8" descr="C:\Users\Leonidas\Dropbox\N.Ηγουμενίδης\ΥΠΟΥΡΓΕΙΑ\Υπ. Εσωτερικών\Ιαν 2019\Malevizio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Leonidas\Dropbox\N.Ηγουμενίδης\ΥΠΟΥΡΓΕΙΑ\Υπ. Εσωτερικών\Ιαν 2019\Maleviziou.PNG"/>
                    <pic:cNvPicPr>
                      <a:picLocks noChangeAspect="1" noChangeArrowheads="1"/>
                    </pic:cNvPicPr>
                  </pic:nvPicPr>
                  <pic:blipFill>
                    <a:blip r:embed="rId11" cstate="print"/>
                    <a:srcRect/>
                    <a:stretch>
                      <a:fillRect/>
                    </a:stretch>
                  </pic:blipFill>
                  <pic:spPr bwMode="auto">
                    <a:xfrm>
                      <a:off x="0" y="0"/>
                      <a:ext cx="5943600" cy="1852192"/>
                    </a:xfrm>
                    <a:prstGeom prst="rect">
                      <a:avLst/>
                    </a:prstGeom>
                    <a:noFill/>
                    <a:ln w="9525">
                      <a:noFill/>
                      <a:miter lim="800000"/>
                      <a:headEnd/>
                      <a:tailEnd/>
                    </a:ln>
                  </pic:spPr>
                </pic:pic>
              </a:graphicData>
            </a:graphic>
          </wp:inline>
        </w:drawing>
      </w:r>
    </w:p>
    <w:p w:rsidR="00D24C54" w:rsidRDefault="00D24C54" w:rsidP="00D24C54">
      <w:pPr>
        <w:pStyle w:val="a4"/>
        <w:rPr>
          <w:sz w:val="28"/>
          <w:szCs w:val="28"/>
          <w:lang w:val="el-GR"/>
        </w:rPr>
      </w:pPr>
    </w:p>
    <w:p w:rsidR="00D24C54" w:rsidRDefault="00D24C54" w:rsidP="00D24C54">
      <w:pPr>
        <w:pStyle w:val="a4"/>
        <w:rPr>
          <w:sz w:val="28"/>
          <w:szCs w:val="28"/>
          <w:lang w:val="el-GR"/>
        </w:rPr>
      </w:pPr>
    </w:p>
    <w:p w:rsidR="00D24C54" w:rsidRDefault="00D24C54" w:rsidP="00D24C54">
      <w:pPr>
        <w:pStyle w:val="a4"/>
        <w:rPr>
          <w:sz w:val="28"/>
          <w:szCs w:val="28"/>
          <w:lang w:val="el-GR"/>
        </w:rPr>
      </w:pPr>
    </w:p>
    <w:p w:rsidR="00D24C54" w:rsidRDefault="00D24C54" w:rsidP="00D24C54">
      <w:pPr>
        <w:pStyle w:val="a4"/>
        <w:rPr>
          <w:sz w:val="28"/>
          <w:szCs w:val="28"/>
          <w:lang w:val="el-GR"/>
        </w:rPr>
      </w:pPr>
    </w:p>
    <w:p w:rsidR="00D24C54" w:rsidRPr="00D24C54" w:rsidRDefault="00D24C54" w:rsidP="00D24C54">
      <w:pPr>
        <w:pStyle w:val="a4"/>
        <w:numPr>
          <w:ilvl w:val="0"/>
          <w:numId w:val="1"/>
        </w:numPr>
        <w:jc w:val="center"/>
        <w:rPr>
          <w:sz w:val="28"/>
          <w:szCs w:val="28"/>
          <w:lang w:val="el-GR"/>
        </w:rPr>
      </w:pPr>
      <w:r w:rsidRPr="00D24C54">
        <w:rPr>
          <w:sz w:val="28"/>
          <w:szCs w:val="28"/>
          <w:lang w:val="el-GR"/>
        </w:rPr>
        <w:t xml:space="preserve">Δήμος </w:t>
      </w:r>
      <w:proofErr w:type="spellStart"/>
      <w:r w:rsidRPr="00D24C54">
        <w:rPr>
          <w:sz w:val="28"/>
          <w:szCs w:val="28"/>
          <w:lang w:val="el-GR"/>
        </w:rPr>
        <w:t>Μινώα</w:t>
      </w:r>
      <w:proofErr w:type="spellEnd"/>
      <w:r w:rsidRPr="00D24C54">
        <w:rPr>
          <w:sz w:val="28"/>
          <w:szCs w:val="28"/>
          <w:lang w:val="el-GR"/>
        </w:rPr>
        <w:t>-Πεδιάδος</w:t>
      </w:r>
    </w:p>
    <w:p w:rsidR="00D24C54" w:rsidRDefault="00D24C54" w:rsidP="00FA5AF0">
      <w:pPr>
        <w:jc w:val="both"/>
        <w:rPr>
          <w:b/>
          <w:sz w:val="28"/>
          <w:szCs w:val="28"/>
          <w:lang w:val="el-GR"/>
        </w:rPr>
      </w:pPr>
      <w:r>
        <w:rPr>
          <w:b/>
          <w:noProof/>
          <w:sz w:val="28"/>
          <w:szCs w:val="28"/>
        </w:rPr>
        <w:lastRenderedPageBreak/>
        <w:drawing>
          <wp:inline distT="0" distB="0" distL="0" distR="0">
            <wp:extent cx="5943600" cy="1561782"/>
            <wp:effectExtent l="19050" t="0" r="0" b="0"/>
            <wp:docPr id="9" name="Εικόνα 9" descr="C:\Users\Leonidas\Dropbox\N.Ηγουμενίδης\ΥΠΟΥΡΓΕΙΑ\Υπ. Εσωτερικών\Ιαν 2019\Minwa Pediad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Leonidas\Dropbox\N.Ηγουμενίδης\ΥΠΟΥΡΓΕΙΑ\Υπ. Εσωτερικών\Ιαν 2019\Minwa Pediados.PNG"/>
                    <pic:cNvPicPr>
                      <a:picLocks noChangeAspect="1" noChangeArrowheads="1"/>
                    </pic:cNvPicPr>
                  </pic:nvPicPr>
                  <pic:blipFill>
                    <a:blip r:embed="rId12" cstate="print"/>
                    <a:srcRect/>
                    <a:stretch>
                      <a:fillRect/>
                    </a:stretch>
                  </pic:blipFill>
                  <pic:spPr bwMode="auto">
                    <a:xfrm>
                      <a:off x="0" y="0"/>
                      <a:ext cx="5943600" cy="1561782"/>
                    </a:xfrm>
                    <a:prstGeom prst="rect">
                      <a:avLst/>
                    </a:prstGeom>
                    <a:noFill/>
                    <a:ln w="9525">
                      <a:noFill/>
                      <a:miter lim="800000"/>
                      <a:headEnd/>
                      <a:tailEnd/>
                    </a:ln>
                  </pic:spPr>
                </pic:pic>
              </a:graphicData>
            </a:graphic>
          </wp:inline>
        </w:drawing>
      </w:r>
    </w:p>
    <w:p w:rsidR="00D24C54" w:rsidRPr="00D24C54" w:rsidRDefault="00D24C54" w:rsidP="00D24C54">
      <w:pPr>
        <w:pStyle w:val="a4"/>
        <w:numPr>
          <w:ilvl w:val="0"/>
          <w:numId w:val="1"/>
        </w:numPr>
        <w:jc w:val="center"/>
        <w:rPr>
          <w:sz w:val="28"/>
          <w:szCs w:val="28"/>
          <w:lang w:val="el-GR"/>
        </w:rPr>
      </w:pPr>
      <w:r w:rsidRPr="00D24C54">
        <w:rPr>
          <w:sz w:val="28"/>
          <w:szCs w:val="28"/>
          <w:lang w:val="el-GR"/>
        </w:rPr>
        <w:t>Δήμος Φαιστού</w:t>
      </w:r>
    </w:p>
    <w:p w:rsidR="00D24C54" w:rsidRDefault="00D24C54" w:rsidP="00FA5AF0">
      <w:pPr>
        <w:jc w:val="both"/>
        <w:rPr>
          <w:b/>
          <w:sz w:val="28"/>
          <w:szCs w:val="28"/>
          <w:lang w:val="el-GR"/>
        </w:rPr>
      </w:pPr>
      <w:r>
        <w:rPr>
          <w:b/>
          <w:noProof/>
          <w:sz w:val="28"/>
          <w:szCs w:val="28"/>
        </w:rPr>
        <w:drawing>
          <wp:inline distT="0" distB="0" distL="0" distR="0">
            <wp:extent cx="5943600" cy="989679"/>
            <wp:effectExtent l="19050" t="0" r="0" b="0"/>
            <wp:docPr id="10" name="Εικόνα 10" descr="C:\Users\Leonidas\Dropbox\N.Ηγουμενίδης\ΥΠΟΥΡΓΕΙΑ\Υπ. Εσωτερικών\Ιαν 2019\Faisto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Leonidas\Dropbox\N.Ηγουμενίδης\ΥΠΟΥΡΓΕΙΑ\Υπ. Εσωτερικών\Ιαν 2019\Faistou.PNG"/>
                    <pic:cNvPicPr>
                      <a:picLocks noChangeAspect="1" noChangeArrowheads="1"/>
                    </pic:cNvPicPr>
                  </pic:nvPicPr>
                  <pic:blipFill>
                    <a:blip r:embed="rId13" cstate="print"/>
                    <a:srcRect/>
                    <a:stretch>
                      <a:fillRect/>
                    </a:stretch>
                  </pic:blipFill>
                  <pic:spPr bwMode="auto">
                    <a:xfrm>
                      <a:off x="0" y="0"/>
                      <a:ext cx="5943600" cy="989679"/>
                    </a:xfrm>
                    <a:prstGeom prst="rect">
                      <a:avLst/>
                    </a:prstGeom>
                    <a:noFill/>
                    <a:ln w="9525">
                      <a:noFill/>
                      <a:miter lim="800000"/>
                      <a:headEnd/>
                      <a:tailEnd/>
                    </a:ln>
                  </pic:spPr>
                </pic:pic>
              </a:graphicData>
            </a:graphic>
          </wp:inline>
        </w:drawing>
      </w:r>
    </w:p>
    <w:p w:rsidR="00D24C54" w:rsidRPr="00D24C54" w:rsidRDefault="00D24C54" w:rsidP="00D24C54">
      <w:pPr>
        <w:pStyle w:val="a4"/>
        <w:numPr>
          <w:ilvl w:val="0"/>
          <w:numId w:val="1"/>
        </w:numPr>
        <w:jc w:val="center"/>
        <w:rPr>
          <w:sz w:val="28"/>
          <w:szCs w:val="28"/>
          <w:lang w:val="el-GR"/>
        </w:rPr>
      </w:pPr>
      <w:r w:rsidRPr="00D24C54">
        <w:rPr>
          <w:sz w:val="28"/>
          <w:szCs w:val="28"/>
          <w:lang w:val="el-GR"/>
        </w:rPr>
        <w:t>Δήμος Χερσονήσου</w:t>
      </w:r>
    </w:p>
    <w:p w:rsidR="00D24C54" w:rsidRDefault="00D24C54" w:rsidP="00FA5AF0">
      <w:pPr>
        <w:jc w:val="both"/>
        <w:rPr>
          <w:b/>
          <w:sz w:val="28"/>
          <w:szCs w:val="28"/>
          <w:lang w:val="el-GR"/>
        </w:rPr>
      </w:pPr>
      <w:r>
        <w:rPr>
          <w:b/>
          <w:noProof/>
          <w:sz w:val="28"/>
          <w:szCs w:val="28"/>
        </w:rPr>
        <w:drawing>
          <wp:inline distT="0" distB="0" distL="0" distR="0">
            <wp:extent cx="5943600" cy="1188720"/>
            <wp:effectExtent l="19050" t="0" r="0" b="0"/>
            <wp:docPr id="11" name="Εικόνα 11" descr="C:\Users\Leonidas\Dropbox\N.Ηγουμενίδης\ΥΠΟΥΡΓΕΙΑ\Υπ. Εσωτερικών\Ιαν 2019\Xersoniso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Leonidas\Dropbox\N.Ηγουμενίδης\ΥΠΟΥΡΓΕΙΑ\Υπ. Εσωτερικών\Ιαν 2019\Xersonisou.PNG"/>
                    <pic:cNvPicPr>
                      <a:picLocks noChangeAspect="1" noChangeArrowheads="1"/>
                    </pic:cNvPicPr>
                  </pic:nvPicPr>
                  <pic:blipFill>
                    <a:blip r:embed="rId14" cstate="print"/>
                    <a:srcRect/>
                    <a:stretch>
                      <a:fillRect/>
                    </a:stretch>
                  </pic:blipFill>
                  <pic:spPr bwMode="auto">
                    <a:xfrm>
                      <a:off x="0" y="0"/>
                      <a:ext cx="5943600" cy="1188720"/>
                    </a:xfrm>
                    <a:prstGeom prst="rect">
                      <a:avLst/>
                    </a:prstGeom>
                    <a:noFill/>
                    <a:ln w="9525">
                      <a:noFill/>
                      <a:miter lim="800000"/>
                      <a:headEnd/>
                      <a:tailEnd/>
                    </a:ln>
                  </pic:spPr>
                </pic:pic>
              </a:graphicData>
            </a:graphic>
          </wp:inline>
        </w:drawing>
      </w:r>
    </w:p>
    <w:p w:rsidR="00D24C54" w:rsidRDefault="00D24C54" w:rsidP="00FA5AF0">
      <w:pPr>
        <w:jc w:val="both"/>
        <w:rPr>
          <w:b/>
          <w:sz w:val="28"/>
          <w:szCs w:val="28"/>
          <w:lang w:val="el-GR"/>
        </w:rPr>
      </w:pPr>
    </w:p>
    <w:p w:rsidR="00052329" w:rsidRPr="00052329" w:rsidRDefault="00052329" w:rsidP="00FA5AF0">
      <w:pPr>
        <w:jc w:val="both"/>
        <w:rPr>
          <w:b/>
          <w:sz w:val="28"/>
          <w:szCs w:val="28"/>
          <w:lang w:val="el-GR"/>
        </w:rPr>
      </w:pPr>
      <w:r w:rsidRPr="00052329">
        <w:rPr>
          <w:b/>
          <w:sz w:val="28"/>
          <w:szCs w:val="28"/>
          <w:lang w:val="el-GR"/>
        </w:rPr>
        <w:t>Το Γραφείο Τύπου</w:t>
      </w:r>
    </w:p>
    <w:p w:rsidR="00052329" w:rsidRPr="00052329" w:rsidRDefault="00052329" w:rsidP="00052329">
      <w:pPr>
        <w:jc w:val="right"/>
        <w:rPr>
          <w:b/>
          <w:sz w:val="28"/>
          <w:szCs w:val="28"/>
          <w:lang w:val="el-GR"/>
        </w:rPr>
      </w:pPr>
      <w:r w:rsidRPr="00052329">
        <w:rPr>
          <w:b/>
          <w:sz w:val="28"/>
          <w:szCs w:val="28"/>
          <w:lang w:val="el-GR"/>
        </w:rPr>
        <w:t>Ηράκλειο, 9.1.2019</w:t>
      </w:r>
    </w:p>
    <w:p w:rsidR="00FA5AF0" w:rsidRPr="003F4150" w:rsidRDefault="00FA5AF0">
      <w:pPr>
        <w:jc w:val="both"/>
        <w:rPr>
          <w:i/>
          <w:sz w:val="28"/>
          <w:szCs w:val="28"/>
          <w:lang w:val="el-GR"/>
        </w:rPr>
      </w:pPr>
    </w:p>
    <w:sectPr w:rsidR="00FA5AF0" w:rsidRPr="003F4150" w:rsidSect="00BC3E9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421E0D"/>
    <w:multiLevelType w:val="hybridMultilevel"/>
    <w:tmpl w:val="BBF8C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472D8"/>
    <w:rsid w:val="00030170"/>
    <w:rsid w:val="00052329"/>
    <w:rsid w:val="002314F2"/>
    <w:rsid w:val="003F4150"/>
    <w:rsid w:val="006004B5"/>
    <w:rsid w:val="00636403"/>
    <w:rsid w:val="006E7C99"/>
    <w:rsid w:val="00912659"/>
    <w:rsid w:val="00B472D8"/>
    <w:rsid w:val="00BC3E93"/>
    <w:rsid w:val="00CC32CB"/>
    <w:rsid w:val="00D24C54"/>
    <w:rsid w:val="00E46FA5"/>
    <w:rsid w:val="00FA5A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72D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6E7C99"/>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6E7C99"/>
    <w:rPr>
      <w:rFonts w:ascii="Tahoma" w:hAnsi="Tahoma" w:cs="Tahoma"/>
      <w:sz w:val="16"/>
      <w:szCs w:val="16"/>
    </w:rPr>
  </w:style>
  <w:style w:type="paragraph" w:styleId="a4">
    <w:name w:val="List Paragraph"/>
    <w:basedOn w:val="a"/>
    <w:uiPriority w:val="34"/>
    <w:qFormat/>
    <w:rsid w:val="00D24C54"/>
    <w:pPr>
      <w:ind w:left="720"/>
      <w:contextualSpacing/>
    </w:pPr>
  </w:style>
</w:styles>
</file>

<file path=word/webSettings.xml><?xml version="1.0" encoding="utf-8"?>
<w:webSettings xmlns:r="http://schemas.openxmlformats.org/officeDocument/2006/relationships" xmlns:w="http://schemas.openxmlformats.org/wordprocessingml/2006/main">
  <w:divs>
    <w:div w:id="19136821">
      <w:bodyDiv w:val="1"/>
      <w:marLeft w:val="0"/>
      <w:marRight w:val="0"/>
      <w:marTop w:val="0"/>
      <w:marBottom w:val="0"/>
      <w:divBdr>
        <w:top w:val="none" w:sz="0" w:space="0" w:color="auto"/>
        <w:left w:val="none" w:sz="0" w:space="0" w:color="auto"/>
        <w:bottom w:val="none" w:sz="0" w:space="0" w:color="auto"/>
        <w:right w:val="none" w:sz="0" w:space="0" w:color="auto"/>
      </w:divBdr>
    </w:div>
    <w:div w:id="472139408">
      <w:bodyDiv w:val="1"/>
      <w:marLeft w:val="0"/>
      <w:marRight w:val="0"/>
      <w:marTop w:val="0"/>
      <w:marBottom w:val="0"/>
      <w:divBdr>
        <w:top w:val="none" w:sz="0" w:space="0" w:color="auto"/>
        <w:left w:val="none" w:sz="0" w:space="0" w:color="auto"/>
        <w:bottom w:val="none" w:sz="0" w:space="0" w:color="auto"/>
        <w:right w:val="none" w:sz="0" w:space="0" w:color="auto"/>
      </w:divBdr>
    </w:div>
    <w:div w:id="832794185">
      <w:bodyDiv w:val="1"/>
      <w:marLeft w:val="0"/>
      <w:marRight w:val="0"/>
      <w:marTop w:val="0"/>
      <w:marBottom w:val="0"/>
      <w:divBdr>
        <w:top w:val="none" w:sz="0" w:space="0" w:color="auto"/>
        <w:left w:val="none" w:sz="0" w:space="0" w:color="auto"/>
        <w:bottom w:val="none" w:sz="0" w:space="0" w:color="auto"/>
        <w:right w:val="none" w:sz="0" w:space="0" w:color="auto"/>
      </w:divBdr>
    </w:div>
    <w:div w:id="853156499">
      <w:bodyDiv w:val="1"/>
      <w:marLeft w:val="0"/>
      <w:marRight w:val="0"/>
      <w:marTop w:val="0"/>
      <w:marBottom w:val="0"/>
      <w:divBdr>
        <w:top w:val="none" w:sz="0" w:space="0" w:color="auto"/>
        <w:left w:val="none" w:sz="0" w:space="0" w:color="auto"/>
        <w:bottom w:val="none" w:sz="0" w:space="0" w:color="auto"/>
        <w:right w:val="none" w:sz="0" w:space="0" w:color="auto"/>
      </w:divBdr>
    </w:div>
    <w:div w:id="1075396363">
      <w:bodyDiv w:val="1"/>
      <w:marLeft w:val="0"/>
      <w:marRight w:val="0"/>
      <w:marTop w:val="0"/>
      <w:marBottom w:val="0"/>
      <w:divBdr>
        <w:top w:val="none" w:sz="0" w:space="0" w:color="auto"/>
        <w:left w:val="none" w:sz="0" w:space="0" w:color="auto"/>
        <w:bottom w:val="none" w:sz="0" w:space="0" w:color="auto"/>
        <w:right w:val="none" w:sz="0" w:space="0" w:color="auto"/>
      </w:divBdr>
    </w:div>
    <w:div w:id="1777559991">
      <w:bodyDiv w:val="1"/>
      <w:marLeft w:val="0"/>
      <w:marRight w:val="0"/>
      <w:marTop w:val="0"/>
      <w:marBottom w:val="0"/>
      <w:divBdr>
        <w:top w:val="none" w:sz="0" w:space="0" w:color="auto"/>
        <w:left w:val="none" w:sz="0" w:space="0" w:color="auto"/>
        <w:bottom w:val="none" w:sz="0" w:space="0" w:color="auto"/>
        <w:right w:val="none" w:sz="0" w:space="0" w:color="auto"/>
      </w:divBdr>
    </w:div>
    <w:div w:id="1789743158">
      <w:bodyDiv w:val="1"/>
      <w:marLeft w:val="0"/>
      <w:marRight w:val="0"/>
      <w:marTop w:val="0"/>
      <w:marBottom w:val="0"/>
      <w:divBdr>
        <w:top w:val="none" w:sz="0" w:space="0" w:color="auto"/>
        <w:left w:val="none" w:sz="0" w:space="0" w:color="auto"/>
        <w:bottom w:val="none" w:sz="0" w:space="0" w:color="auto"/>
        <w:right w:val="none" w:sz="0" w:space="0" w:color="auto"/>
      </w:divBdr>
    </w:div>
    <w:div w:id="1837306662">
      <w:bodyDiv w:val="1"/>
      <w:marLeft w:val="0"/>
      <w:marRight w:val="0"/>
      <w:marTop w:val="0"/>
      <w:marBottom w:val="0"/>
      <w:divBdr>
        <w:top w:val="none" w:sz="0" w:space="0" w:color="auto"/>
        <w:left w:val="none" w:sz="0" w:space="0" w:color="auto"/>
        <w:bottom w:val="none" w:sz="0" w:space="0" w:color="auto"/>
        <w:right w:val="none" w:sz="0" w:space="0" w:color="auto"/>
      </w:divBdr>
    </w:div>
    <w:div w:id="2014334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5</Pages>
  <Words>540</Words>
  <Characters>3081</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Leonidas Ntilsizian</dc:creator>
  <cp:keywords/>
  <dc:description/>
  <cp:lastModifiedBy>Leonidas Ntilsizian</cp:lastModifiedBy>
  <cp:revision>5</cp:revision>
  <dcterms:created xsi:type="dcterms:W3CDTF">2019-01-09T11:20:00Z</dcterms:created>
  <dcterms:modified xsi:type="dcterms:W3CDTF">2019-01-09T13:08:00Z</dcterms:modified>
</cp:coreProperties>
</file>